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20E" w:rsidRDefault="004B320E" w:rsidP="004B320E">
      <w:r>
        <w:t>Titel:</w:t>
      </w:r>
      <w:r w:rsidR="00753769">
        <w:t xml:space="preserve"> 2000.0347.TMD</w:t>
      </w:r>
    </w:p>
    <w:p w:rsidR="004B320E" w:rsidRPr="00A22655" w:rsidRDefault="004B320E" w:rsidP="004B320E">
      <w:pPr>
        <w:rPr>
          <w:rFonts w:ascii="Arial" w:eastAsia="Times New Roman" w:hAnsi="Arial" w:cs="Arial"/>
          <w:sz w:val="20"/>
          <w:szCs w:val="20"/>
          <w:lang w:eastAsia="nl-NL"/>
        </w:rPr>
      </w:pPr>
      <w:r>
        <w:t xml:space="preserve">Objectnummer: </w:t>
      </w:r>
      <w:r>
        <w:t xml:space="preserve"> 2000.0347.TMD</w:t>
      </w:r>
    </w:p>
    <w:p w:rsidR="004B320E" w:rsidRDefault="004B320E" w:rsidP="004B320E">
      <w:r>
        <w:t xml:space="preserve">Object naam: </w:t>
      </w:r>
      <w:r>
        <w:t xml:space="preserve"> Afstandslaser</w:t>
      </w:r>
    </w:p>
    <w:p w:rsidR="004B320E" w:rsidRDefault="004B320E" w:rsidP="004B320E">
      <w:r>
        <w:t xml:space="preserve">Vervaardiger: </w:t>
      </w:r>
      <w:r>
        <w:t xml:space="preserve"> </w:t>
      </w:r>
      <w:r w:rsidRPr="004B320E">
        <w:t xml:space="preserve">Technisch </w:t>
      </w:r>
      <w:proofErr w:type="spellStart"/>
      <w:r w:rsidRPr="004B320E">
        <w:t>Psysische</w:t>
      </w:r>
      <w:proofErr w:type="spellEnd"/>
      <w:r w:rsidRPr="004B320E">
        <w:t xml:space="preserve"> Dienst TNO</w:t>
      </w:r>
    </w:p>
    <w:p w:rsidR="00C318FA" w:rsidRDefault="00C318FA" w:rsidP="004B320E">
      <w:r>
        <w:t>Datering: 1975</w:t>
      </w:r>
    </w:p>
    <w:p w:rsidR="004B320E" w:rsidRDefault="004B320E" w:rsidP="004B320E">
      <w:r>
        <w:t>Beschrijving</w:t>
      </w:r>
      <w:r>
        <w:t>:</w:t>
      </w:r>
    </w:p>
    <w:p w:rsidR="004B320E" w:rsidRDefault="004B320E" w:rsidP="004B320E">
      <w:r w:rsidRPr="004B320E">
        <w:t xml:space="preserve">Laserafstandmeter met telescoop volgens het principe van </w:t>
      </w:r>
      <w:proofErr w:type="spellStart"/>
      <w:r w:rsidRPr="004B320E">
        <w:t>Coudé</w:t>
      </w:r>
      <w:proofErr w:type="spellEnd"/>
      <w:r w:rsidRPr="004B320E">
        <w:t>. Er is een</w:t>
      </w:r>
      <w:r w:rsidR="00831760">
        <w:t xml:space="preserve"> mogelijkheid om een - externe</w:t>
      </w:r>
      <w:bookmarkStart w:id="0" w:name="_GoBack"/>
      <w:bookmarkEnd w:id="0"/>
      <w:r w:rsidRPr="004B320E">
        <w:t xml:space="preserve"> laser op aan te sluiten. Het laserlicht komt via de </w:t>
      </w:r>
      <w:proofErr w:type="spellStart"/>
      <w:r w:rsidRPr="004B320E">
        <w:t>elevatieas</w:t>
      </w:r>
      <w:proofErr w:type="spellEnd"/>
      <w:r w:rsidRPr="004B320E">
        <w:t xml:space="preserve"> binnen en verlaat de telescoop via het centrale gedeelte van de lens. Het lasersignaal werd gereflecteerd door een speciale satelliet. Het teruggekaatste licht wordt door het ringvormige buitenste deel van de lens opgevangen en via het andere deel van de elevatie</w:t>
      </w:r>
      <w:r w:rsidR="00C318FA">
        <w:t xml:space="preserve"> </w:t>
      </w:r>
      <w:r w:rsidRPr="004B320E">
        <w:t xml:space="preserve">as naar de lichtdetector gevoerd. De telescoop kan zowel in </w:t>
      </w:r>
      <w:proofErr w:type="spellStart"/>
      <w:r w:rsidRPr="004B320E">
        <w:t>azimuth</w:t>
      </w:r>
      <w:proofErr w:type="spellEnd"/>
      <w:r w:rsidRPr="004B320E">
        <w:t xml:space="preserve"> als in elevatie worden versteld. Boven op de telescoop bevindt zich de meter die moest vaststellen of een vliegtuig door de laserbundel dreigde te vliegen. In dat geval werd de laser afgeschakeld. De telescoop is door de TU Delft voor onderzoek (</w:t>
      </w:r>
      <w:r w:rsidR="00C318FA">
        <w:t xml:space="preserve">satelliet </w:t>
      </w:r>
      <w:r w:rsidRPr="004B320E">
        <w:t xml:space="preserve">baan berekening en </w:t>
      </w:r>
      <w:proofErr w:type="spellStart"/>
      <w:r w:rsidRPr="004B320E">
        <w:t>tectonische</w:t>
      </w:r>
      <w:proofErr w:type="spellEnd"/>
      <w:r w:rsidRPr="004B320E">
        <w:t xml:space="preserve"> bewegingen van de aarde) gebruikt in het observatorium Kootwijk, onderdeel van de voormalige Faculteit Geodesie.</w:t>
      </w:r>
    </w:p>
    <w:p w:rsidR="004B320E" w:rsidRDefault="004B320E" w:rsidP="004B320E"/>
    <w:p w:rsidR="004B320E" w:rsidRDefault="004B320E" w:rsidP="00C318FA">
      <w:pPr>
        <w:jc w:val="center"/>
      </w:pPr>
      <w:r>
        <w:t>Foto</w:t>
      </w:r>
    </w:p>
    <w:p w:rsidR="00C318FA" w:rsidRDefault="00C318FA" w:rsidP="00C318FA">
      <w:pPr>
        <w:jc w:val="center"/>
      </w:pPr>
      <w:r>
        <w:rPr>
          <w:noProof/>
          <w:lang w:eastAsia="nl-NL"/>
        </w:rPr>
        <w:drawing>
          <wp:inline distT="0" distB="0" distL="0" distR="0" wp14:anchorId="0895D3B9" wp14:editId="76E807EA">
            <wp:extent cx="3105150" cy="3705225"/>
            <wp:effectExtent l="0" t="0" r="0" b="9525"/>
            <wp:docPr id="1" name="Afbeelding 1" descr="M:\ud\lib\productteams\Erfgoed\MUSEUMCOLLECTIE\BRONNEN\TMD\2000.0347.T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d\lib\productteams\Erfgoed\MUSEUMCOLLECTIE\BRONNEN\TMD\2000.0347.TM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06207" cy="3706486"/>
                    </a:xfrm>
                    <a:prstGeom prst="rect">
                      <a:avLst/>
                    </a:prstGeom>
                    <a:noFill/>
                    <a:ln>
                      <a:noFill/>
                    </a:ln>
                  </pic:spPr>
                </pic:pic>
              </a:graphicData>
            </a:graphic>
          </wp:inline>
        </w:drawing>
      </w:r>
    </w:p>
    <w:p w:rsidR="001740C9" w:rsidRDefault="004B320E">
      <w:r>
        <w:t>Opnemen</w:t>
      </w:r>
      <w:r>
        <w:tab/>
        <w:t>Ja</w:t>
      </w:r>
      <w:r>
        <w:tab/>
        <w:t>Nee</w:t>
      </w:r>
      <w:r>
        <w:tab/>
        <w:t>Misschien</w:t>
      </w:r>
    </w:p>
    <w:sectPr w:rsidR="001740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20E"/>
    <w:rsid w:val="001740C9"/>
    <w:rsid w:val="004B320E"/>
    <w:rsid w:val="00753769"/>
    <w:rsid w:val="00831760"/>
    <w:rsid w:val="00C318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B320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318F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318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B320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318F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318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166</Words>
  <Characters>919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TU Delft</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Hagman</dc:creator>
  <cp:lastModifiedBy>Rene Hagman</cp:lastModifiedBy>
  <cp:revision>4</cp:revision>
  <dcterms:created xsi:type="dcterms:W3CDTF">2015-10-12T12:33:00Z</dcterms:created>
  <dcterms:modified xsi:type="dcterms:W3CDTF">2015-10-12T12:43:00Z</dcterms:modified>
</cp:coreProperties>
</file>